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школа № 1375</w:t>
      </w:r>
      <w:r>
        <w:rPr>
          <w:b/>
          <w:sz w:val="28"/>
          <w:szCs w:val="28"/>
        </w:rPr>
        <w:br/>
        <w:t xml:space="preserve">дошкольное отделение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№ 6</w:t>
      </w: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Pr="00A32677" w:rsidRDefault="003D4177" w:rsidP="003D4177">
      <w:pPr>
        <w:pStyle w:val="a3"/>
        <w:spacing w:before="0" w:after="0" w:line="360" w:lineRule="auto"/>
        <w:jc w:val="center"/>
        <w:rPr>
          <w:b/>
          <w:sz w:val="36"/>
          <w:szCs w:val="36"/>
        </w:rPr>
      </w:pPr>
      <w:r w:rsidRPr="00A32677">
        <w:rPr>
          <w:b/>
          <w:sz w:val="36"/>
          <w:szCs w:val="36"/>
        </w:rPr>
        <w:t>Знакомим дошкольников</w:t>
      </w:r>
    </w:p>
    <w:p w:rsidR="003D4177" w:rsidRPr="00A32677" w:rsidRDefault="003D4177" w:rsidP="003D4177">
      <w:pPr>
        <w:pStyle w:val="a3"/>
        <w:spacing w:before="0" w:after="0" w:line="360" w:lineRule="auto"/>
        <w:jc w:val="center"/>
        <w:rPr>
          <w:b/>
          <w:sz w:val="36"/>
          <w:szCs w:val="36"/>
        </w:rPr>
      </w:pPr>
      <w:r w:rsidRPr="00A32677">
        <w:rPr>
          <w:b/>
          <w:sz w:val="36"/>
          <w:szCs w:val="36"/>
        </w:rPr>
        <w:t>с государственной символикой</w:t>
      </w: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A32677">
      <w:pPr>
        <w:pStyle w:val="a3"/>
        <w:tabs>
          <w:tab w:val="left" w:pos="9921"/>
        </w:tabs>
        <w:spacing w:before="0" w:after="0" w:line="360" w:lineRule="auto"/>
        <w:ind w:right="282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center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Воспитатель:</w:t>
      </w: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Разводовская Т. Е.</w:t>
      </w: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</w:p>
    <w:p w:rsidR="003D4177" w:rsidRDefault="003D4177" w:rsidP="003D4177">
      <w:pPr>
        <w:pStyle w:val="a3"/>
        <w:spacing w:before="0" w:after="0" w:line="360" w:lineRule="auto"/>
        <w:jc w:val="left"/>
        <w:rPr>
          <w:b/>
          <w:sz w:val="28"/>
          <w:szCs w:val="28"/>
        </w:rPr>
      </w:pPr>
    </w:p>
    <w:p w:rsidR="003D4177" w:rsidRPr="003D4177" w:rsidRDefault="003D4177" w:rsidP="003D4177">
      <w:pPr>
        <w:pStyle w:val="a3"/>
        <w:spacing w:before="0" w:after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Москва, 2016</w:t>
      </w:r>
    </w:p>
    <w:p w:rsidR="002F4672" w:rsidRPr="00B61011" w:rsidRDefault="002F4672" w:rsidP="00A32677">
      <w:pPr>
        <w:pStyle w:val="a3"/>
        <w:spacing w:before="0" w:after="0" w:line="360" w:lineRule="auto"/>
        <w:ind w:firstLine="708"/>
        <w:rPr>
          <w:sz w:val="28"/>
          <w:szCs w:val="28"/>
        </w:rPr>
      </w:pPr>
      <w:r w:rsidRPr="00B61011">
        <w:rPr>
          <w:sz w:val="28"/>
          <w:szCs w:val="28"/>
        </w:rPr>
        <w:lastRenderedPageBreak/>
        <w:t>Дошкольное детство - важнейший период</w:t>
      </w:r>
      <w:r w:rsidR="00DB28C4">
        <w:rPr>
          <w:sz w:val="28"/>
          <w:szCs w:val="28"/>
        </w:rPr>
        <w:t xml:space="preserve"> становления личности человека. Именно в это время </w:t>
      </w:r>
      <w:r w:rsidRPr="00B61011">
        <w:rPr>
          <w:sz w:val="28"/>
          <w:szCs w:val="28"/>
        </w:rPr>
        <w:t>формируются первые представления детей об окружа</w:t>
      </w:r>
      <w:r w:rsidR="00DB28C4">
        <w:rPr>
          <w:sz w:val="28"/>
          <w:szCs w:val="28"/>
        </w:rPr>
        <w:t>ющем мире, обществе и культуре, закладываются предпосылки формирования гражданской позиции.</w:t>
      </w:r>
    </w:p>
    <w:p w:rsidR="002F4672" w:rsidRPr="00B61011" w:rsidRDefault="00DB28C4" w:rsidP="00A32677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Нравственно</w:t>
      </w:r>
      <w:r w:rsidR="002F4672" w:rsidRPr="00B61011">
        <w:rPr>
          <w:sz w:val="28"/>
          <w:szCs w:val="28"/>
        </w:rPr>
        <w:t>-патриотическое во</w:t>
      </w:r>
      <w:r>
        <w:rPr>
          <w:sz w:val="28"/>
          <w:szCs w:val="28"/>
        </w:rPr>
        <w:t>спитание дошкольников - одно из важнейших направлений воспитательно-образовательной работы педагога.</w:t>
      </w:r>
    </w:p>
    <w:p w:rsidR="00DB28C4" w:rsidRDefault="00DB28C4" w:rsidP="00A326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Патриотизм, т.е. </w:t>
      </w:r>
      <w:r w:rsidR="002F4672"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Родине, ответственность и гордость за нее,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преданность 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и умножать ее богатства</w:t>
      </w: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672"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трудиться на ее благо, - начинает формироваться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2F4672"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детстве</w:t>
      </w:r>
      <w:r w:rsidR="002F4672"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Невозможно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полноценную личность, обладающую чувством собственного достоинства и уверенностью в себе, </w:t>
      </w:r>
      <w:r w:rsidR="002F4672"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уважения к 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культуре своего Отечества.</w:t>
      </w:r>
    </w:p>
    <w:p w:rsidR="00DB28C4" w:rsidRDefault="00DB28C4" w:rsidP="00A326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в рамках формирования патриотических чувств является ознакомление дошкольников с государственной символикой. </w:t>
      </w:r>
    </w:p>
    <w:p w:rsidR="002F4672" w:rsidRPr="00B61011" w:rsidRDefault="002F4672" w:rsidP="00A326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ее элементах  (герб, флаг, гимн) заложен глубочайший смысл: они отражают историю происхождения государства, его структуру, цели, принципы, национальные традиции, особенности хозяйства и природы.</w:t>
      </w:r>
      <w:proofErr w:type="gramEnd"/>
    </w:p>
    <w:p w:rsidR="002F4672" w:rsidRPr="00B61011" w:rsidRDefault="002F4672" w:rsidP="00A32677">
      <w:pPr>
        <w:pStyle w:val="a3"/>
        <w:spacing w:before="0" w:after="0" w:line="360" w:lineRule="auto"/>
        <w:rPr>
          <w:sz w:val="28"/>
          <w:szCs w:val="28"/>
        </w:rPr>
      </w:pPr>
      <w:r w:rsidRPr="00B61011">
        <w:rPr>
          <w:sz w:val="28"/>
          <w:szCs w:val="28"/>
        </w:rPr>
        <w:tab/>
      </w:r>
      <w:r w:rsidRPr="00B61011">
        <w:rPr>
          <w:sz w:val="28"/>
          <w:szCs w:val="28"/>
        </w:rPr>
        <w:tab/>
      </w:r>
      <w:r w:rsidR="001A43E9">
        <w:rPr>
          <w:sz w:val="28"/>
          <w:szCs w:val="28"/>
        </w:rPr>
        <w:t>У дошкольников недостаточно развито образно-символическое мышление, не так обширен кругозор, поэтому в</w:t>
      </w:r>
      <w:r w:rsidRPr="00B61011">
        <w:rPr>
          <w:sz w:val="28"/>
          <w:szCs w:val="28"/>
        </w:rPr>
        <w:t xml:space="preserve"> полной мере понять, осмыслить, запомнить некоторые исторические сведения, значение цветов и образов, их взаимное расположение и функции - дело непростое для дошкольников,</w:t>
      </w:r>
      <w:r w:rsidRPr="00B61011">
        <w:rPr>
          <w:sz w:val="28"/>
          <w:szCs w:val="28"/>
        </w:rPr>
        <w:tab/>
        <w:t xml:space="preserve">Подбирая методы и приемы патриотического воспитания нужно учитывать все особенности детей дошкольного возраста: эмоциональное восприятие окружающего, образность и конкретность мышления, обостренность чувств, недостаточное сформированное историческое сознание, непонимание некоторых социальных явлений. </w:t>
      </w:r>
    </w:p>
    <w:p w:rsidR="002F4672" w:rsidRPr="00B61011" w:rsidRDefault="002F4672" w:rsidP="00A32677">
      <w:pPr>
        <w:pStyle w:val="a3"/>
        <w:spacing w:before="0" w:after="0" w:line="360" w:lineRule="auto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Следует помнить: патриотическое воспитание дошкольников и работа по ознакомлению с государственной символикой как его часть - это не столько передача знаний, сколько формирование на их основе любви к Родине. И эта </w:t>
      </w:r>
      <w:r w:rsidRPr="00B61011">
        <w:rPr>
          <w:sz w:val="28"/>
          <w:szCs w:val="28"/>
        </w:rPr>
        <w:lastRenderedPageBreak/>
        <w:t xml:space="preserve">работа даст большой эффект, если будет опираться на организацию доступной возрасту детей деятельности. </w:t>
      </w:r>
    </w:p>
    <w:p w:rsidR="002F4672" w:rsidRPr="00B61011" w:rsidRDefault="002F4672" w:rsidP="00A32677">
      <w:pPr>
        <w:pStyle w:val="a3"/>
        <w:spacing w:before="0" w:after="0" w:line="360" w:lineRule="auto"/>
        <w:rPr>
          <w:sz w:val="28"/>
          <w:szCs w:val="28"/>
        </w:rPr>
      </w:pPr>
      <w:r w:rsidRPr="00B61011">
        <w:rPr>
          <w:sz w:val="28"/>
          <w:szCs w:val="28"/>
        </w:rPr>
        <w:tab/>
        <w:t xml:space="preserve">Целесообразно сначала познакомить детей с Государственным флагом России. </w:t>
      </w:r>
    </w:p>
    <w:p w:rsidR="002F4672" w:rsidRPr="00B61011" w:rsidRDefault="002F4672" w:rsidP="00A32677">
      <w:pPr>
        <w:pStyle w:val="a3"/>
        <w:spacing w:before="0" w:after="0" w:line="360" w:lineRule="auto"/>
        <w:rPr>
          <w:sz w:val="28"/>
          <w:szCs w:val="28"/>
        </w:rPr>
      </w:pPr>
      <w:r w:rsidRPr="00B61011">
        <w:rPr>
          <w:sz w:val="28"/>
          <w:szCs w:val="28"/>
        </w:rPr>
        <w:t>Во</w:t>
      </w:r>
      <w:r w:rsidR="00B61011">
        <w:rPr>
          <w:sz w:val="28"/>
          <w:szCs w:val="28"/>
        </w:rPr>
        <w:t>-первых, с российским флагом</w:t>
      </w:r>
      <w:r w:rsidRPr="00B61011">
        <w:rPr>
          <w:sz w:val="28"/>
          <w:szCs w:val="28"/>
        </w:rPr>
        <w:t xml:space="preserve"> дети встречаются наиболее часто: флаги на улицах, его изображение на открытках, плакатах, в телевизионных заставках, на одежде, сувенирах. </w:t>
      </w:r>
    </w:p>
    <w:p w:rsidR="002F4672" w:rsidRPr="00B61011" w:rsidRDefault="002F4672" w:rsidP="00A32677">
      <w:pPr>
        <w:pStyle w:val="a3"/>
        <w:spacing w:before="0" w:after="0" w:line="360" w:lineRule="auto"/>
        <w:rPr>
          <w:sz w:val="28"/>
          <w:szCs w:val="28"/>
        </w:rPr>
      </w:pPr>
      <w:r w:rsidRPr="00B61011">
        <w:rPr>
          <w:sz w:val="28"/>
          <w:szCs w:val="28"/>
        </w:rPr>
        <w:t xml:space="preserve">Во-вторых, при знакомстве с российским флагом ребенку необходимо уяснить лишь цвет его полос и взаимное расположение. </w:t>
      </w:r>
    </w:p>
    <w:p w:rsidR="002F4672" w:rsidRPr="00B61011" w:rsidRDefault="002F4672" w:rsidP="00A32677">
      <w:pPr>
        <w:pStyle w:val="a3"/>
        <w:spacing w:before="0" w:after="0" w:line="360" w:lineRule="auto"/>
        <w:rPr>
          <w:sz w:val="28"/>
          <w:szCs w:val="28"/>
        </w:rPr>
      </w:pPr>
      <w:r w:rsidRPr="00B61011">
        <w:rPr>
          <w:sz w:val="28"/>
          <w:szCs w:val="28"/>
        </w:rPr>
        <w:t>Затем следует познакомить детей с Государственным гимном России, который имеет две составляющие: текст и музыку.</w:t>
      </w:r>
      <w:r w:rsidR="001A43E9">
        <w:rPr>
          <w:sz w:val="28"/>
          <w:szCs w:val="28"/>
        </w:rPr>
        <w:t xml:space="preserve"> </w:t>
      </w:r>
      <w:r w:rsidR="001A43E9">
        <w:rPr>
          <w:sz w:val="28"/>
          <w:szCs w:val="28"/>
        </w:rPr>
        <w:br/>
        <w:t>После этого целесообразно познакомить детей с гербом страны, родного города, района.</w:t>
      </w:r>
      <w:r w:rsidRPr="00B61011">
        <w:rPr>
          <w:sz w:val="28"/>
          <w:szCs w:val="28"/>
        </w:rPr>
        <w:t xml:space="preserve"> </w:t>
      </w:r>
    </w:p>
    <w:p w:rsidR="002F4672" w:rsidRPr="00B61011" w:rsidRDefault="002F4672" w:rsidP="00A326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детей старшего дошкольного возраста можно сформировать представления об основных функциях государственной символики страны, о том, для чего стране нужны флаг, герб и гимн. Старшим дошкольникам доступно понимание того, что государственные символы объединяют людей, живущих в государстве, граждан России, служат нашей стране, её гражданам отличительными знаками. Формирование у детей старшего дошкольного возраста представлений о назначении государственных символов тесно связано с такой важной задачей, как воспитание любви и уважения к своей Родине, гордости за принадлежность к гражданам России. </w:t>
      </w:r>
    </w:p>
    <w:p w:rsidR="002F4672" w:rsidRPr="00B61011" w:rsidRDefault="002F4672" w:rsidP="00A326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Ребят нужно познакомить с символическим значением цветов герба и флага нашей страны, изображение на гербе России. Символика несёт в себе огромный потенциал для нравственного воспитания детей, поскольку в ней заложены наиболее устойчивые нравственные качества народа. Важно не столько узнать и запомнить, что изображено на гербе, какого цвета полосы, на флаге нашей Родины, сколько понять, что они означают добро и красоту, подумать о том, какие мы сами, какими должны быть, являясь гражданами России. Известно, что белый цвет означает мир и чистоту души, синий –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верность и правду, красный – отвагу и любовь. Беседуя о флаге нашей страны, детям необходимо объяснить, что они тоже должны соответствовать этим символам, стараться быть дружными, честными и отважными, любить </w:t>
      </w:r>
      <w:proofErr w:type="gramStart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свою Родину. </w:t>
      </w:r>
    </w:p>
    <w:p w:rsidR="002F4672" w:rsidRPr="00B61011" w:rsidRDefault="002F4672" w:rsidP="00A326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Герб и флаг государства </w:t>
      </w: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явления сложные и многогранные, они имеют строго определенную специфику, ряд взаимосвязанных компонентов, таких как правовой, знаково - символический, национально-культурный и эстетический. </w:t>
      </w:r>
    </w:p>
    <w:p w:rsidR="002F4672" w:rsidRDefault="002F4672" w:rsidP="00A326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Рисунок современного государственного флага и герба регламентируют Федеральные законы Российской Федерации. Правовой компонент влияет на особенности методики ознакомления детей с государственной символикой России. Так, например, не стоит использовать в работе с дошкольниками раскраски с изображением герба и флага. Ребята в этом возрасте далеко не всегда могут точно передать цвета государственных символов. Также не следует экспериментировать с вырезанием картинок, изображающих государственные символы. Нарушение целостности рисунка герба или флага может расцениваться как нарушение закона. Однако, соблюдая правовые основы, важно поддерживать и поощрять изображения символики детьми в их собственном изобразительном творчестве. Например, ребенок может нарисовать свой дом и украсить его Российским флагом, как в праздничный день. </w:t>
      </w:r>
    </w:p>
    <w:p w:rsidR="003D4177" w:rsidRDefault="003D4177" w:rsidP="00A326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у старших дошкольников можно сформировать следующие представления:</w:t>
      </w:r>
    </w:p>
    <w:p w:rsidR="003D4177" w:rsidRPr="003D4177" w:rsidRDefault="003D4177" w:rsidP="00A326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ображение герба и флага России.</w:t>
      </w:r>
    </w:p>
    <w:p w:rsidR="003D4177" w:rsidRPr="003D4177" w:rsidRDefault="003D4177" w:rsidP="00A326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их: "Герб России", "Флаг России".</w:t>
      </w:r>
    </w:p>
    <w:p w:rsidR="003D4177" w:rsidRPr="003D4177" w:rsidRDefault="003D4177" w:rsidP="00A326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обозначают </w:t>
      </w:r>
      <w:r w:rsidRPr="003D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герба и флага, изображения на гербе.</w:t>
      </w:r>
    </w:p>
    <w:p w:rsidR="003D4177" w:rsidRPr="003D4177" w:rsidRDefault="003D4177" w:rsidP="00A326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н</w:t>
      </w:r>
      <w:r w:rsidRPr="003D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азначении государственного герба, и государственного флага.</w:t>
      </w:r>
    </w:p>
    <w:p w:rsidR="003D4177" w:rsidRPr="003D4177" w:rsidRDefault="003D4177" w:rsidP="00A3267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правилах поведения при прослушивании государственного гимна.</w:t>
      </w:r>
    </w:p>
    <w:p w:rsidR="003D4177" w:rsidRPr="00B61011" w:rsidRDefault="003D4177" w:rsidP="001A43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72" w:rsidRPr="00B61011" w:rsidRDefault="002F4672" w:rsidP="001A43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F4672" w:rsidRPr="00B61011" w:rsidSect="00A32677">
      <w:pgSz w:w="11906" w:h="16838"/>
      <w:pgMar w:top="1134" w:right="991" w:bottom="1134" w:left="1134" w:header="709" w:footer="709" w:gutter="0"/>
      <w:pgBorders w:display="firstPage">
        <w:top w:val="thinThickSmallGap" w:sz="24" w:space="1" w:color="0070C0"/>
        <w:left w:val="thinThickSmallGap" w:sz="24" w:space="4" w:color="0070C0"/>
        <w:bottom w:val="thickThinSmallGap" w:sz="24" w:space="1" w:color="0070C0"/>
        <w:right w:val="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20D"/>
    <w:multiLevelType w:val="hybridMultilevel"/>
    <w:tmpl w:val="553E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72"/>
    <w:rsid w:val="001A43E9"/>
    <w:rsid w:val="001F1FD0"/>
    <w:rsid w:val="002F4672"/>
    <w:rsid w:val="003D4177"/>
    <w:rsid w:val="00671BD8"/>
    <w:rsid w:val="00A32677"/>
    <w:rsid w:val="00B04FDD"/>
    <w:rsid w:val="00B61011"/>
    <w:rsid w:val="00DB28C4"/>
    <w:rsid w:val="00F83035"/>
    <w:rsid w:val="00FC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67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AC7D-ED1C-4CBB-A998-CE561562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2016-10-21T16:17:00Z</dcterms:created>
  <dcterms:modified xsi:type="dcterms:W3CDTF">2016-10-21T16:17:00Z</dcterms:modified>
</cp:coreProperties>
</file>